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B471" w14:textId="77777777" w:rsidR="008D2327" w:rsidRPr="00383C07" w:rsidRDefault="008D2327" w:rsidP="008D2327">
      <w:pPr>
        <w:jc w:val="center"/>
        <w:rPr>
          <w:sz w:val="44"/>
          <w:szCs w:val="44"/>
        </w:rPr>
      </w:pPr>
      <w:r w:rsidRPr="00383C07">
        <w:rPr>
          <w:sz w:val="44"/>
          <w:szCs w:val="44"/>
        </w:rPr>
        <w:t>The Day of Atonement</w:t>
      </w:r>
    </w:p>
    <w:p w14:paraId="4BD83DAC" w14:textId="77777777" w:rsidR="008D2327" w:rsidRPr="00383C07" w:rsidRDefault="008D2327" w:rsidP="008D2327">
      <w:pPr>
        <w:jc w:val="center"/>
        <w:rPr>
          <w:sz w:val="32"/>
          <w:szCs w:val="32"/>
        </w:rPr>
      </w:pPr>
      <w:r w:rsidRPr="00383C07">
        <w:rPr>
          <w:sz w:val="32"/>
          <w:szCs w:val="32"/>
        </w:rPr>
        <w:t>Leviticus 16:1-34</w:t>
      </w:r>
    </w:p>
    <w:p w14:paraId="41C2DB9B" w14:textId="77777777" w:rsidR="008D2327" w:rsidRDefault="008D2327" w:rsidP="008D2327"/>
    <w:p w14:paraId="7FFB4AB5" w14:textId="3C9F4F12" w:rsidR="00143870" w:rsidRDefault="00143870" w:rsidP="008D2327">
      <w:r>
        <w:t>Genesis 3:21</w:t>
      </w:r>
    </w:p>
    <w:p w14:paraId="65D19F55" w14:textId="77777777" w:rsidR="00143870" w:rsidRDefault="00143870" w:rsidP="008D2327"/>
    <w:p w14:paraId="15AACE44" w14:textId="7057FAEA" w:rsidR="00143870" w:rsidRDefault="00143870" w:rsidP="008D2327">
      <w:r>
        <w:t>Psalm 118:15-29</w:t>
      </w:r>
    </w:p>
    <w:p w14:paraId="22F800A7" w14:textId="77777777" w:rsidR="00143870" w:rsidRDefault="00143870" w:rsidP="008D2327"/>
    <w:p w14:paraId="6B6FA744" w14:textId="77777777" w:rsidR="008D2327" w:rsidRPr="00383C07" w:rsidRDefault="008D2327" w:rsidP="008D2327">
      <w:pPr>
        <w:rPr>
          <w:sz w:val="32"/>
          <w:szCs w:val="32"/>
        </w:rPr>
      </w:pPr>
      <w:r w:rsidRPr="00383C07">
        <w:rPr>
          <w:sz w:val="32"/>
          <w:szCs w:val="32"/>
        </w:rPr>
        <w:t>I.</w:t>
      </w:r>
      <w:r w:rsidRPr="00383C07">
        <w:rPr>
          <w:sz w:val="32"/>
          <w:szCs w:val="32"/>
        </w:rPr>
        <w:tab/>
        <w:t xml:space="preserve">Atonement requires the proper </w:t>
      </w:r>
      <w:r w:rsidRPr="00563D8C">
        <w:rPr>
          <w:sz w:val="32"/>
          <w:szCs w:val="32"/>
        </w:rPr>
        <w:t>Priest</w:t>
      </w:r>
      <w:r w:rsidRPr="00383C07">
        <w:rPr>
          <w:sz w:val="32"/>
          <w:szCs w:val="32"/>
        </w:rPr>
        <w:t>. (v. 1-5)</w:t>
      </w:r>
      <w:r w:rsidRPr="00383C07">
        <w:rPr>
          <w:sz w:val="32"/>
          <w:szCs w:val="32"/>
        </w:rPr>
        <w:tab/>
      </w:r>
    </w:p>
    <w:p w14:paraId="3570D35D" w14:textId="77777777" w:rsidR="008D2327" w:rsidRDefault="008D2327" w:rsidP="008D2327"/>
    <w:p w14:paraId="446973C5" w14:textId="77777777" w:rsidR="008D2327" w:rsidRPr="00BC7673" w:rsidRDefault="008D2327" w:rsidP="00BF76B6">
      <w:pPr>
        <w:ind w:firstLine="720"/>
        <w:rPr>
          <w:sz w:val="32"/>
          <w:szCs w:val="32"/>
        </w:rPr>
      </w:pPr>
      <w:r w:rsidRPr="00BC7673">
        <w:rPr>
          <w:sz w:val="32"/>
          <w:szCs w:val="32"/>
        </w:rPr>
        <w:t>A.</w:t>
      </w:r>
      <w:r w:rsidRPr="00BC7673">
        <w:rPr>
          <w:sz w:val="32"/>
          <w:szCs w:val="32"/>
        </w:rPr>
        <w:tab/>
        <w:t xml:space="preserve">He is properly </w:t>
      </w:r>
      <w:r w:rsidRPr="00563D8C">
        <w:rPr>
          <w:sz w:val="32"/>
          <w:szCs w:val="32"/>
        </w:rPr>
        <w:t>called</w:t>
      </w:r>
      <w:r w:rsidRPr="00BC7673">
        <w:rPr>
          <w:sz w:val="32"/>
          <w:szCs w:val="32"/>
        </w:rPr>
        <w:t>. (v. 1-2</w:t>
      </w:r>
      <w:r>
        <w:rPr>
          <w:sz w:val="32"/>
          <w:szCs w:val="32"/>
        </w:rPr>
        <w:t>a</w:t>
      </w:r>
      <w:r w:rsidRPr="00BC7673">
        <w:rPr>
          <w:sz w:val="32"/>
          <w:szCs w:val="32"/>
        </w:rPr>
        <w:t>)</w:t>
      </w:r>
    </w:p>
    <w:p w14:paraId="23B179E9" w14:textId="77777777" w:rsidR="008D2327" w:rsidRDefault="008D2327" w:rsidP="008D2327"/>
    <w:p w14:paraId="1437F728" w14:textId="2C3BC90D" w:rsidR="00790F54" w:rsidRDefault="00790F54" w:rsidP="008D2327">
      <w:r>
        <w:t>“Aaron” (Hebrews 5:1-4)</w:t>
      </w:r>
    </w:p>
    <w:p w14:paraId="730CE1ED" w14:textId="77777777" w:rsidR="00C214B2" w:rsidRDefault="00C214B2" w:rsidP="008D2327"/>
    <w:p w14:paraId="657019F5" w14:textId="1ED0D93F" w:rsidR="00C214B2" w:rsidRDefault="00C214B2" w:rsidP="008D2327">
      <w:r>
        <w:t>Hebrews 2:9-18; 4:14-16</w:t>
      </w:r>
    </w:p>
    <w:p w14:paraId="07F77091" w14:textId="77777777" w:rsidR="00C214B2" w:rsidRDefault="00C214B2" w:rsidP="008D2327"/>
    <w:p w14:paraId="14D38DD4" w14:textId="0A754CF2" w:rsidR="00C214B2" w:rsidRDefault="00C214B2" w:rsidP="008D2327">
      <w:r>
        <w:t>Psalm 110:1, 4</w:t>
      </w:r>
      <w:r w:rsidR="003C3F69">
        <w:t>; Genesis 14:18-20; Hebrews 5:5-10; 7:1-10</w:t>
      </w:r>
    </w:p>
    <w:p w14:paraId="3075D2E7" w14:textId="77777777" w:rsidR="00790F54" w:rsidRDefault="00790F54" w:rsidP="008D2327"/>
    <w:p w14:paraId="33E60C55" w14:textId="77777777" w:rsidR="00563D8C" w:rsidRPr="00C90AAA" w:rsidRDefault="00563D8C" w:rsidP="008D2327"/>
    <w:p w14:paraId="6A9E973D" w14:textId="77777777" w:rsidR="008D2327" w:rsidRPr="00BC7673" w:rsidRDefault="008D2327" w:rsidP="00BF76B6">
      <w:pPr>
        <w:ind w:firstLine="720"/>
        <w:rPr>
          <w:sz w:val="32"/>
          <w:szCs w:val="32"/>
        </w:rPr>
      </w:pPr>
      <w:r>
        <w:rPr>
          <w:sz w:val="32"/>
          <w:szCs w:val="32"/>
        </w:rPr>
        <w:t>B</w:t>
      </w:r>
      <w:r w:rsidRPr="00BC7673">
        <w:rPr>
          <w:sz w:val="32"/>
          <w:szCs w:val="32"/>
        </w:rPr>
        <w:t>.</w:t>
      </w:r>
      <w:r w:rsidRPr="00BC7673">
        <w:rPr>
          <w:sz w:val="32"/>
          <w:szCs w:val="32"/>
        </w:rPr>
        <w:tab/>
        <w:t xml:space="preserve">He is properly </w:t>
      </w:r>
      <w:r w:rsidRPr="00563D8C">
        <w:rPr>
          <w:sz w:val="32"/>
          <w:szCs w:val="32"/>
        </w:rPr>
        <w:t>obedient</w:t>
      </w:r>
      <w:r w:rsidRPr="00BC7673">
        <w:rPr>
          <w:sz w:val="32"/>
          <w:szCs w:val="32"/>
        </w:rPr>
        <w:t xml:space="preserve">. (v. </w:t>
      </w:r>
      <w:r>
        <w:rPr>
          <w:sz w:val="32"/>
          <w:szCs w:val="32"/>
        </w:rPr>
        <w:t>2b</w:t>
      </w:r>
      <w:r w:rsidRPr="00BC7673">
        <w:rPr>
          <w:sz w:val="32"/>
          <w:szCs w:val="32"/>
        </w:rPr>
        <w:t>)</w:t>
      </w:r>
    </w:p>
    <w:p w14:paraId="611CF6D2" w14:textId="77777777" w:rsidR="008D2327" w:rsidRDefault="008D2327" w:rsidP="008D2327"/>
    <w:p w14:paraId="565D1273" w14:textId="35EF3E30" w:rsidR="003C3F69" w:rsidRDefault="00CD1B26" w:rsidP="008D2327">
      <w:r>
        <w:t>“</w:t>
      </w:r>
      <w:proofErr w:type="gramStart"/>
      <w:r>
        <w:t>mercy</w:t>
      </w:r>
      <w:proofErr w:type="gramEnd"/>
      <w:r>
        <w:t xml:space="preserve"> seat” (Exodus 25:9-22</w:t>
      </w:r>
      <w:r w:rsidR="006F046C">
        <w:t>)</w:t>
      </w:r>
    </w:p>
    <w:p w14:paraId="23AE045A" w14:textId="77777777" w:rsidR="006F046C" w:rsidRDefault="006F046C" w:rsidP="008D2327"/>
    <w:p w14:paraId="500F74DD" w14:textId="354DBFF7" w:rsidR="006F046C" w:rsidRDefault="006F046C" w:rsidP="008D2327">
      <w:r>
        <w:t>Hebrews 5:5-9</w:t>
      </w:r>
    </w:p>
    <w:p w14:paraId="44FAA708" w14:textId="77777777" w:rsidR="003C3F69" w:rsidRDefault="003C3F69" w:rsidP="008D2327"/>
    <w:p w14:paraId="5143D145" w14:textId="77777777" w:rsidR="00563D8C" w:rsidRDefault="00563D8C" w:rsidP="008D2327"/>
    <w:p w14:paraId="2F35B334" w14:textId="77777777" w:rsidR="008D2327" w:rsidRPr="00BC7673" w:rsidRDefault="008D2327" w:rsidP="00BF76B6">
      <w:pPr>
        <w:ind w:firstLine="720"/>
        <w:rPr>
          <w:sz w:val="32"/>
          <w:szCs w:val="32"/>
        </w:rPr>
      </w:pPr>
      <w:r>
        <w:rPr>
          <w:sz w:val="32"/>
          <w:szCs w:val="32"/>
        </w:rPr>
        <w:t>C</w:t>
      </w:r>
      <w:r w:rsidRPr="00BC7673">
        <w:rPr>
          <w:sz w:val="32"/>
          <w:szCs w:val="32"/>
        </w:rPr>
        <w:t>.</w:t>
      </w:r>
      <w:r w:rsidRPr="00BC7673">
        <w:rPr>
          <w:sz w:val="32"/>
          <w:szCs w:val="32"/>
        </w:rPr>
        <w:tab/>
        <w:t xml:space="preserve">He is properly </w:t>
      </w:r>
      <w:r w:rsidRPr="00563D8C">
        <w:rPr>
          <w:sz w:val="32"/>
          <w:szCs w:val="32"/>
        </w:rPr>
        <w:t>equipped</w:t>
      </w:r>
      <w:r w:rsidRPr="00BC7673">
        <w:rPr>
          <w:sz w:val="32"/>
          <w:szCs w:val="32"/>
        </w:rPr>
        <w:t>. (v. 3-5)</w:t>
      </w:r>
    </w:p>
    <w:p w14:paraId="3A288E5C" w14:textId="77777777" w:rsidR="008D2327" w:rsidRPr="00383C07" w:rsidRDefault="008D2327" w:rsidP="008D2327"/>
    <w:p w14:paraId="40EA294D" w14:textId="7E956709" w:rsidR="008D2327" w:rsidRDefault="00C965CB" w:rsidP="008D2327">
      <w:r>
        <w:t>“</w:t>
      </w:r>
      <w:r w:rsidRPr="00383C07">
        <w:t>Thus shall Aaron come into the holy place: with a young bullock for a sin offering, and a ram for a burnt offering.</w:t>
      </w:r>
      <w:r>
        <w:t>” (Hebrews 7:26-27</w:t>
      </w:r>
      <w:r w:rsidR="005E43C7">
        <w:t>)</w:t>
      </w:r>
    </w:p>
    <w:p w14:paraId="16800EC3" w14:textId="77777777" w:rsidR="005E43C7" w:rsidRDefault="005E43C7" w:rsidP="008D2327"/>
    <w:p w14:paraId="5CC0669E" w14:textId="66793161" w:rsidR="005E43C7" w:rsidRDefault="00541596" w:rsidP="008D2327">
      <w:r>
        <w:t>“</w:t>
      </w:r>
      <w:proofErr w:type="gramStart"/>
      <w:r>
        <w:t>holy</w:t>
      </w:r>
      <w:proofErr w:type="gramEnd"/>
      <w:r>
        <w:t xml:space="preserve"> linen” (Revelation 19:8; Zechariah 3:1-5; </w:t>
      </w:r>
      <w:r w:rsidR="00F4465A">
        <w:t xml:space="preserve">Matthew 11:28-30; </w:t>
      </w:r>
      <w:r>
        <w:t>1 Peter 5:5</w:t>
      </w:r>
      <w:r w:rsidR="00F4465A">
        <w:t>)</w:t>
      </w:r>
    </w:p>
    <w:p w14:paraId="23F0D4A7" w14:textId="77777777" w:rsidR="006F046C" w:rsidRDefault="006F046C" w:rsidP="008D2327"/>
    <w:p w14:paraId="37C4DAFC" w14:textId="5ACA52DA" w:rsidR="00377AE1" w:rsidRDefault="00377AE1" w:rsidP="008D2327">
      <w:r>
        <w:t>“</w:t>
      </w:r>
      <w:r w:rsidRPr="00383C07">
        <w:t>And he shall take of the congregation of the children of Israel two kids of the goats for a sin offering, and one ram for a burnt offering.</w:t>
      </w:r>
      <w:r>
        <w:t>” (Hebrews 9:7-9</w:t>
      </w:r>
      <w:r w:rsidR="00476A43">
        <w:t>, 11-14, 22-28)</w:t>
      </w:r>
    </w:p>
    <w:p w14:paraId="456FF26A" w14:textId="77777777" w:rsidR="006F046C" w:rsidRDefault="006F046C" w:rsidP="008D2327"/>
    <w:p w14:paraId="75775338" w14:textId="77777777" w:rsidR="00563D8C" w:rsidRDefault="00563D8C" w:rsidP="008D2327"/>
    <w:p w14:paraId="723F4C8E" w14:textId="77777777" w:rsidR="008D2327" w:rsidRDefault="008D2327" w:rsidP="008D2327">
      <w:pPr>
        <w:rPr>
          <w:sz w:val="32"/>
          <w:szCs w:val="32"/>
        </w:rPr>
      </w:pPr>
      <w:r w:rsidRPr="00383C07">
        <w:rPr>
          <w:sz w:val="32"/>
          <w:szCs w:val="32"/>
        </w:rPr>
        <w:t>II.</w:t>
      </w:r>
      <w:r w:rsidRPr="00383C07">
        <w:rPr>
          <w:sz w:val="32"/>
          <w:szCs w:val="32"/>
        </w:rPr>
        <w:tab/>
        <w:t xml:space="preserve">Atonement requires the proper </w:t>
      </w:r>
      <w:r w:rsidRPr="00563D8C">
        <w:rPr>
          <w:sz w:val="32"/>
          <w:szCs w:val="32"/>
        </w:rPr>
        <w:t>Sacrifice</w:t>
      </w:r>
      <w:r w:rsidRPr="00383C07">
        <w:rPr>
          <w:sz w:val="32"/>
          <w:szCs w:val="32"/>
        </w:rPr>
        <w:t>. (v. 6-28</w:t>
      </w:r>
      <w:r>
        <w:rPr>
          <w:sz w:val="32"/>
          <w:szCs w:val="32"/>
        </w:rPr>
        <w:t>)</w:t>
      </w:r>
    </w:p>
    <w:p w14:paraId="0168DEC6" w14:textId="77777777" w:rsidR="008D2327" w:rsidRDefault="008D2327" w:rsidP="008D2327"/>
    <w:p w14:paraId="2F36F6B9" w14:textId="77777777" w:rsidR="008D2327" w:rsidRPr="00383C07" w:rsidRDefault="008D2327" w:rsidP="00BF76B6">
      <w:pPr>
        <w:ind w:firstLine="720"/>
        <w:rPr>
          <w:sz w:val="32"/>
          <w:szCs w:val="32"/>
        </w:rPr>
      </w:pPr>
      <w:r w:rsidRPr="00383C07">
        <w:rPr>
          <w:sz w:val="32"/>
          <w:szCs w:val="32"/>
        </w:rPr>
        <w:t>A.</w:t>
      </w:r>
      <w:r w:rsidRPr="00383C07">
        <w:rPr>
          <w:sz w:val="32"/>
          <w:szCs w:val="32"/>
        </w:rPr>
        <w:tab/>
      </w:r>
      <w:r>
        <w:rPr>
          <w:sz w:val="32"/>
          <w:szCs w:val="32"/>
        </w:rPr>
        <w:t>It meets</w:t>
      </w:r>
      <w:r w:rsidRPr="00383C07">
        <w:rPr>
          <w:sz w:val="32"/>
          <w:szCs w:val="32"/>
        </w:rPr>
        <w:t xml:space="preserve"> the need </w:t>
      </w:r>
      <w:r>
        <w:rPr>
          <w:sz w:val="32"/>
          <w:szCs w:val="32"/>
        </w:rPr>
        <w:t>of</w:t>
      </w:r>
      <w:r w:rsidRPr="00383C07">
        <w:rPr>
          <w:sz w:val="32"/>
          <w:szCs w:val="32"/>
        </w:rPr>
        <w:t xml:space="preserve"> </w:t>
      </w:r>
      <w:r w:rsidRPr="00902999">
        <w:rPr>
          <w:sz w:val="32"/>
          <w:szCs w:val="32"/>
          <w:u w:val="single"/>
        </w:rPr>
        <w:t>payment</w:t>
      </w:r>
      <w:r w:rsidRPr="00383C07">
        <w:rPr>
          <w:sz w:val="32"/>
          <w:szCs w:val="32"/>
        </w:rPr>
        <w:t xml:space="preserve"> for sin. (v. 6-19)</w:t>
      </w:r>
    </w:p>
    <w:p w14:paraId="18059417" w14:textId="77777777" w:rsidR="00E71235" w:rsidRDefault="00E71235" w:rsidP="00E71235"/>
    <w:p w14:paraId="3709DFB6" w14:textId="5F40D421" w:rsidR="00E71235" w:rsidRDefault="00E71235" w:rsidP="00E71235">
      <w:r>
        <w:t>“</w:t>
      </w:r>
      <w:proofErr w:type="gramStart"/>
      <w:r w:rsidRPr="00383C07">
        <w:t>that</w:t>
      </w:r>
      <w:proofErr w:type="gramEnd"/>
      <w:r w:rsidRPr="00383C07">
        <w:t xml:space="preserve"> the cloud of the incense may cover the mercy seat that is upon the testimony, that he </w:t>
      </w:r>
      <w:proofErr w:type="spellStart"/>
      <w:proofErr w:type="gramStart"/>
      <w:r w:rsidRPr="00383C07">
        <w:t>die</w:t>
      </w:r>
      <w:proofErr w:type="spellEnd"/>
      <w:proofErr w:type="gramEnd"/>
      <w:r w:rsidRPr="00383C07">
        <w:t xml:space="preserve"> not:</w:t>
      </w:r>
      <w:r>
        <w:t>” (Exodus 33:19-20; Psalm 99:1; Isaiah 6:1-5</w:t>
      </w:r>
      <w:r w:rsidR="00641BCF">
        <w:t>)</w:t>
      </w:r>
    </w:p>
    <w:p w14:paraId="68C7F752" w14:textId="77777777" w:rsidR="00641BCF" w:rsidRDefault="00641BCF" w:rsidP="00E71235"/>
    <w:p w14:paraId="620D6788" w14:textId="6404CF98" w:rsidR="00641BCF" w:rsidRDefault="00641BCF" w:rsidP="00E71235">
      <w:r>
        <w:t>“</w:t>
      </w:r>
      <w:proofErr w:type="gramStart"/>
      <w:r w:rsidRPr="00383C07">
        <w:t>before</w:t>
      </w:r>
      <w:proofErr w:type="gramEnd"/>
      <w:r w:rsidRPr="00383C07">
        <w:t xml:space="preserve"> the mercy seat</w:t>
      </w:r>
      <w:r>
        <w:t>” (</w:t>
      </w:r>
      <w:r w:rsidR="00450B3F">
        <w:t>Matthew 27:51; Mark 15:38; Luke 23:45; Hebrews 10:19-22)</w:t>
      </w:r>
    </w:p>
    <w:p w14:paraId="46B99289" w14:textId="77777777" w:rsidR="00450B3F" w:rsidRDefault="00450B3F" w:rsidP="00E71235"/>
    <w:p w14:paraId="603C5BF2" w14:textId="19B6B766" w:rsidR="00450B3F" w:rsidRDefault="00450B3F" w:rsidP="00E71235">
      <w:r>
        <w:lastRenderedPageBreak/>
        <w:t>“atonement” (Romans 3:25-26</w:t>
      </w:r>
      <w:r w:rsidR="00195CFA">
        <w:t>; 1 John 2:2; 4:10; John 1:29</w:t>
      </w:r>
      <w:r w:rsidR="006D307A">
        <w:t>)</w:t>
      </w:r>
    </w:p>
    <w:p w14:paraId="3D5AEA84" w14:textId="77777777" w:rsidR="006D307A" w:rsidRDefault="006D307A" w:rsidP="00E71235"/>
    <w:p w14:paraId="2BE1F905" w14:textId="7BA13896" w:rsidR="006D307A" w:rsidRDefault="006D307A" w:rsidP="00E71235">
      <w:r>
        <w:t>Psalm 99:1</w:t>
      </w:r>
    </w:p>
    <w:p w14:paraId="169B5785" w14:textId="77777777" w:rsidR="00241266" w:rsidRDefault="00241266" w:rsidP="00E71235"/>
    <w:p w14:paraId="20B1D278" w14:textId="14385017" w:rsidR="006D307A" w:rsidRDefault="00241266" w:rsidP="00E71235">
      <w:r>
        <w:t>“</w:t>
      </w:r>
      <w:r w:rsidRPr="00383C07">
        <w:t>cleanse</w:t>
      </w:r>
      <w:r>
        <w:t>” (</w:t>
      </w:r>
      <w:r w:rsidR="006D307A">
        <w:t>Isaiah 64:6; Romans 3:10-18</w:t>
      </w:r>
      <w:r w:rsidR="006A043A">
        <w:t>)</w:t>
      </w:r>
    </w:p>
    <w:p w14:paraId="7859235A" w14:textId="77777777" w:rsidR="006A043A" w:rsidRDefault="006A043A" w:rsidP="00E71235"/>
    <w:p w14:paraId="488BD872" w14:textId="3B703C72" w:rsidR="006A043A" w:rsidRDefault="006A043A" w:rsidP="00E71235">
      <w:r>
        <w:t>1 Corinthians 6:19-20</w:t>
      </w:r>
    </w:p>
    <w:p w14:paraId="3FB16DBB" w14:textId="77777777" w:rsidR="00563D8C" w:rsidRDefault="00563D8C" w:rsidP="00E71235"/>
    <w:p w14:paraId="32CA138D" w14:textId="03EE403F" w:rsidR="006A043A" w:rsidRDefault="006A043A" w:rsidP="00E71235">
      <w:r>
        <w:t>Romans 8:9-12</w:t>
      </w:r>
    </w:p>
    <w:p w14:paraId="11DFB814" w14:textId="77777777" w:rsidR="00563D8C" w:rsidRDefault="00563D8C" w:rsidP="00E71235"/>
    <w:p w14:paraId="597803A6" w14:textId="68A66A7E" w:rsidR="006D307A" w:rsidRDefault="006A043A" w:rsidP="00E71235">
      <w:r>
        <w:t>Hebrews 10:1-10</w:t>
      </w:r>
    </w:p>
    <w:p w14:paraId="6AA3D1CD" w14:textId="77777777" w:rsidR="008D2327" w:rsidRDefault="008D2327" w:rsidP="008D2327"/>
    <w:p w14:paraId="5C04DFB0" w14:textId="77777777" w:rsidR="00563D8C" w:rsidRDefault="00563D8C" w:rsidP="008D2327"/>
    <w:p w14:paraId="0672D7A8" w14:textId="77777777" w:rsidR="00563D8C" w:rsidRPr="00383C07" w:rsidRDefault="00563D8C" w:rsidP="008D2327"/>
    <w:p w14:paraId="0E7D6B14" w14:textId="77777777" w:rsidR="008D2327" w:rsidRPr="00383C07" w:rsidRDefault="008D2327" w:rsidP="00BF76B6">
      <w:pPr>
        <w:ind w:firstLine="720"/>
        <w:rPr>
          <w:sz w:val="32"/>
          <w:szCs w:val="32"/>
        </w:rPr>
      </w:pPr>
      <w:r w:rsidRPr="00383C07">
        <w:rPr>
          <w:sz w:val="32"/>
          <w:szCs w:val="32"/>
        </w:rPr>
        <w:t>B.</w:t>
      </w:r>
      <w:r w:rsidRPr="00383C07">
        <w:rPr>
          <w:sz w:val="32"/>
          <w:szCs w:val="32"/>
        </w:rPr>
        <w:tab/>
      </w:r>
      <w:r>
        <w:rPr>
          <w:sz w:val="32"/>
          <w:szCs w:val="32"/>
        </w:rPr>
        <w:t>It meets the need</w:t>
      </w:r>
      <w:r w:rsidRPr="00383C07">
        <w:rPr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 w:rsidRPr="00383C07">
        <w:rPr>
          <w:sz w:val="32"/>
          <w:szCs w:val="32"/>
        </w:rPr>
        <w:t xml:space="preserve"> </w:t>
      </w:r>
      <w:r w:rsidRPr="00563D8C">
        <w:rPr>
          <w:sz w:val="32"/>
          <w:szCs w:val="32"/>
        </w:rPr>
        <w:t>removal</w:t>
      </w:r>
      <w:r w:rsidRPr="00383C07">
        <w:rPr>
          <w:sz w:val="32"/>
          <w:szCs w:val="32"/>
        </w:rPr>
        <w:t xml:space="preserve"> of sin. (v. 20-28)</w:t>
      </w:r>
    </w:p>
    <w:p w14:paraId="7C819A6E" w14:textId="77777777" w:rsidR="008D2327" w:rsidRDefault="008D2327" w:rsidP="008D2327"/>
    <w:p w14:paraId="7C31C8A2" w14:textId="7DC8E4E9" w:rsidR="008E29CB" w:rsidRDefault="008E29CB" w:rsidP="008D2327">
      <w:r>
        <w:t>“</w:t>
      </w:r>
      <w:proofErr w:type="gramStart"/>
      <w:r>
        <w:t>scapegoat</w:t>
      </w:r>
      <w:proofErr w:type="gramEnd"/>
      <w:r>
        <w:t>…</w:t>
      </w:r>
      <w:r w:rsidR="00C64282">
        <w:t>shall lay” (Isaiah 53:4, 6, 12; 1 Peter 2:24-25; 2 Corinthians 5:21</w:t>
      </w:r>
      <w:r w:rsidR="009C6134">
        <w:t>)</w:t>
      </w:r>
    </w:p>
    <w:p w14:paraId="45E4EDA6" w14:textId="77777777" w:rsidR="009C6134" w:rsidRDefault="009C6134" w:rsidP="008D2327"/>
    <w:p w14:paraId="4A1C8CF7" w14:textId="27E8CEB1" w:rsidR="009C6134" w:rsidRDefault="009C6134" w:rsidP="008D2327">
      <w:r>
        <w:t>“</w:t>
      </w:r>
      <w:r w:rsidRPr="00383C07">
        <w:t>and confess over him all the iniquities of the children of Israel, and all their transgressions in all their sins, putting them upon the head of the goat</w:t>
      </w:r>
      <w:r>
        <w:t>” (1 John 1:9-2:2; Proverbs 28:13; Isaiah 53:5</w:t>
      </w:r>
      <w:r w:rsidR="006D53B7">
        <w:t>)</w:t>
      </w:r>
    </w:p>
    <w:p w14:paraId="6EB8CD73" w14:textId="77777777" w:rsidR="000858F9" w:rsidRDefault="000858F9" w:rsidP="008D2327"/>
    <w:p w14:paraId="43BDCECB" w14:textId="2FE56961" w:rsidR="000858F9" w:rsidRDefault="000858F9" w:rsidP="008D2327">
      <w:r>
        <w:t>“</w:t>
      </w:r>
      <w:proofErr w:type="gramStart"/>
      <w:r>
        <w:t>not</w:t>
      </w:r>
      <w:proofErr w:type="gramEnd"/>
      <w:r>
        <w:t xml:space="preserve"> inhabited” (Psalm 103:12)</w:t>
      </w:r>
    </w:p>
    <w:p w14:paraId="55BDD469" w14:textId="77777777" w:rsidR="000858F9" w:rsidRDefault="000858F9" w:rsidP="008D2327"/>
    <w:p w14:paraId="57927B16" w14:textId="4FCCB1AA" w:rsidR="000858F9" w:rsidRDefault="000858F9" w:rsidP="008D2327">
      <w:r>
        <w:t>1 John 3:2-3</w:t>
      </w:r>
    </w:p>
    <w:p w14:paraId="5188EF4F" w14:textId="77777777" w:rsidR="00563D8C" w:rsidRDefault="00563D8C" w:rsidP="008D2327"/>
    <w:p w14:paraId="005541C6" w14:textId="47AB9853" w:rsidR="000858F9" w:rsidRDefault="000858F9" w:rsidP="008D2327">
      <w:r>
        <w:t>Isaiah 53:8</w:t>
      </w:r>
    </w:p>
    <w:p w14:paraId="0B979227" w14:textId="77777777" w:rsidR="00563D8C" w:rsidRDefault="00563D8C" w:rsidP="008D2327"/>
    <w:p w14:paraId="2101E499" w14:textId="3672AA00" w:rsidR="00563D8C" w:rsidRDefault="00563D8C" w:rsidP="008D2327">
      <w:r>
        <w:t>Hebrews 13:1-14</w:t>
      </w:r>
    </w:p>
    <w:p w14:paraId="0F3F3510" w14:textId="77777777" w:rsidR="000858F9" w:rsidRPr="000858F9" w:rsidRDefault="000858F9" w:rsidP="008D2327"/>
    <w:p w14:paraId="130E68B2" w14:textId="77777777" w:rsidR="008D2327" w:rsidRDefault="008D2327" w:rsidP="008D2327"/>
    <w:p w14:paraId="131F7FA6" w14:textId="77777777" w:rsidR="00563D8C" w:rsidRDefault="00563D8C" w:rsidP="008D2327"/>
    <w:p w14:paraId="2AD33C86" w14:textId="77777777" w:rsidR="008D2327" w:rsidRPr="00383C07" w:rsidRDefault="008D2327" w:rsidP="008D2327">
      <w:pPr>
        <w:rPr>
          <w:sz w:val="32"/>
          <w:szCs w:val="32"/>
        </w:rPr>
      </w:pPr>
      <w:r w:rsidRPr="00383C07">
        <w:rPr>
          <w:sz w:val="32"/>
          <w:szCs w:val="32"/>
        </w:rPr>
        <w:t>III.</w:t>
      </w:r>
      <w:r w:rsidRPr="00383C07">
        <w:rPr>
          <w:sz w:val="32"/>
          <w:szCs w:val="32"/>
        </w:rPr>
        <w:tab/>
        <w:t xml:space="preserve">Atonement requires the proper </w:t>
      </w:r>
      <w:r w:rsidRPr="00563D8C">
        <w:rPr>
          <w:sz w:val="32"/>
          <w:szCs w:val="32"/>
        </w:rPr>
        <w:t>response</w:t>
      </w:r>
      <w:r w:rsidRPr="00383C07">
        <w:rPr>
          <w:sz w:val="32"/>
          <w:szCs w:val="32"/>
        </w:rPr>
        <w:t>. (v. 29-34)</w:t>
      </w:r>
    </w:p>
    <w:p w14:paraId="04C59B94" w14:textId="77777777" w:rsidR="008D2327" w:rsidRPr="00383C07" w:rsidRDefault="008D2327" w:rsidP="008D2327"/>
    <w:p w14:paraId="09208594" w14:textId="7A5AAAFD" w:rsidR="001076BD" w:rsidRDefault="00E072CF">
      <w:r>
        <w:t>“</w:t>
      </w:r>
      <w:proofErr w:type="gramStart"/>
      <w:r w:rsidRPr="00383C07">
        <w:t>ye</w:t>
      </w:r>
      <w:proofErr w:type="gramEnd"/>
      <w:r w:rsidRPr="00383C07">
        <w:t xml:space="preserve"> shall afflict your souls,</w:t>
      </w:r>
      <w:r>
        <w:t>”</w:t>
      </w:r>
      <w:r w:rsidRPr="00383C07">
        <w:t xml:space="preserve"> </w:t>
      </w:r>
      <w:r>
        <w:t>(Isaiah 58:35; Ephesians 4:1-2; Luke 9:23</w:t>
      </w:r>
      <w:r w:rsidR="00B84816">
        <w:t>; James 4:8-10; Psalm 130:1-5</w:t>
      </w:r>
      <w:r>
        <w:t>)</w:t>
      </w:r>
    </w:p>
    <w:p w14:paraId="789D146B" w14:textId="77777777" w:rsidR="00E072CF" w:rsidRDefault="00E072CF"/>
    <w:p w14:paraId="5C6953DF" w14:textId="32DED75C" w:rsidR="00E072CF" w:rsidRDefault="00E072CF">
      <w:r>
        <w:t>“</w:t>
      </w:r>
      <w:proofErr w:type="gramStart"/>
      <w:r w:rsidRPr="00383C07">
        <w:t>and</w:t>
      </w:r>
      <w:proofErr w:type="gramEnd"/>
      <w:r w:rsidRPr="00383C07">
        <w:t xml:space="preserve"> do no work at all,</w:t>
      </w:r>
      <w:r>
        <w:t xml:space="preserve">” </w:t>
      </w:r>
      <w:proofErr w:type="gramStart"/>
      <w:r>
        <w:t xml:space="preserve">( </w:t>
      </w:r>
      <w:r w:rsidR="00B84816">
        <w:t>Matthew</w:t>
      </w:r>
      <w:proofErr w:type="gramEnd"/>
      <w:r w:rsidR="00B84816">
        <w:t xml:space="preserve"> 11:28-30; 1 John 5:3; Hebrews 4:1-11</w:t>
      </w:r>
      <w:r w:rsidR="00EA351A">
        <w:t>)</w:t>
      </w:r>
    </w:p>
    <w:p w14:paraId="459C8E0A" w14:textId="77777777" w:rsidR="00EA351A" w:rsidRDefault="00EA351A"/>
    <w:p w14:paraId="3F2D280D" w14:textId="0BBF3F72" w:rsidR="00EA351A" w:rsidRDefault="00EA351A">
      <w:r>
        <w:t>“</w:t>
      </w:r>
      <w:r w:rsidRPr="00383C07">
        <w:t>And he shall make an atonement for the holy sanctuary</w:t>
      </w:r>
      <w:r>
        <w:t>” (Hebrews 9:24</w:t>
      </w:r>
      <w:r w:rsidR="00841645">
        <w:t>)</w:t>
      </w:r>
    </w:p>
    <w:p w14:paraId="4DC93694" w14:textId="77777777" w:rsidR="00841645" w:rsidRDefault="00841645"/>
    <w:p w14:paraId="0FB9C582" w14:textId="5A73C340" w:rsidR="00841645" w:rsidRDefault="00841645" w:rsidP="00841645">
      <w:r>
        <w:t>“</w:t>
      </w:r>
      <w:proofErr w:type="gramStart"/>
      <w:r>
        <w:t>the</w:t>
      </w:r>
      <w:proofErr w:type="gramEnd"/>
      <w:r>
        <w:t xml:space="preserve"> tabernacle of the congregation” (</w:t>
      </w:r>
      <w:r w:rsidR="004E5086">
        <w:t>Ephesians 2:22)</w:t>
      </w:r>
    </w:p>
    <w:p w14:paraId="41FD7354" w14:textId="77777777" w:rsidR="004E5086" w:rsidRDefault="004E5086" w:rsidP="00841645"/>
    <w:p w14:paraId="71D372C6" w14:textId="7FC1B8F0" w:rsidR="004E5086" w:rsidRDefault="004E5086" w:rsidP="00841645">
      <w:r>
        <w:t>“</w:t>
      </w:r>
      <w:proofErr w:type="gramStart"/>
      <w:r>
        <w:t>the</w:t>
      </w:r>
      <w:proofErr w:type="gramEnd"/>
      <w:r>
        <w:t xml:space="preserve"> altar” (1 Peter 2:5; Hebrews 13:10, 15-16)</w:t>
      </w:r>
    </w:p>
    <w:p w14:paraId="5BC6298E" w14:textId="77777777" w:rsidR="004E5086" w:rsidRDefault="004E5086" w:rsidP="00841645"/>
    <w:p w14:paraId="7B2FDF27" w14:textId="1A6A71C0" w:rsidR="004E5086" w:rsidRDefault="004E5086" w:rsidP="00841645">
      <w:r>
        <w:t>“</w:t>
      </w:r>
      <w:proofErr w:type="gramStart"/>
      <w:r>
        <w:t>the</w:t>
      </w:r>
      <w:proofErr w:type="gramEnd"/>
      <w:r>
        <w:t xml:space="preserve"> priests” (1 Peter 2:5, 9; Revelation 1:5-6)</w:t>
      </w:r>
    </w:p>
    <w:p w14:paraId="4FE425EA" w14:textId="77777777" w:rsidR="002935DA" w:rsidRDefault="002935DA" w:rsidP="00841645"/>
    <w:p w14:paraId="5F7B0635" w14:textId="705ED7B7" w:rsidR="002935DA" w:rsidRDefault="002935DA" w:rsidP="00841645">
      <w:r>
        <w:t>“</w:t>
      </w:r>
      <w:proofErr w:type="gramStart"/>
      <w:r>
        <w:t>all</w:t>
      </w:r>
      <w:proofErr w:type="gramEnd"/>
      <w:r>
        <w:t xml:space="preserve"> the people of the congregation” (Hebrews 10:1-4; </w:t>
      </w:r>
    </w:p>
    <w:p w14:paraId="12316EF6" w14:textId="64DACEE9" w:rsidR="00841645" w:rsidRDefault="00841645"/>
    <w:sectPr w:rsidR="00841645" w:rsidSect="00E64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A5"/>
    <w:rsid w:val="00027967"/>
    <w:rsid w:val="000858F9"/>
    <w:rsid w:val="001076BD"/>
    <w:rsid w:val="00143870"/>
    <w:rsid w:val="00195CFA"/>
    <w:rsid w:val="00241266"/>
    <w:rsid w:val="002935DA"/>
    <w:rsid w:val="00377AE1"/>
    <w:rsid w:val="00383569"/>
    <w:rsid w:val="003C3F69"/>
    <w:rsid w:val="00403978"/>
    <w:rsid w:val="00450B3F"/>
    <w:rsid w:val="00476A43"/>
    <w:rsid w:val="004E5086"/>
    <w:rsid w:val="00541596"/>
    <w:rsid w:val="00563D8C"/>
    <w:rsid w:val="005E43C7"/>
    <w:rsid w:val="00641BCF"/>
    <w:rsid w:val="006A043A"/>
    <w:rsid w:val="006D307A"/>
    <w:rsid w:val="006D53B7"/>
    <w:rsid w:val="006F046C"/>
    <w:rsid w:val="007430BA"/>
    <w:rsid w:val="00790F54"/>
    <w:rsid w:val="007F20A5"/>
    <w:rsid w:val="007F2AE0"/>
    <w:rsid w:val="00841645"/>
    <w:rsid w:val="008D2327"/>
    <w:rsid w:val="008E29CB"/>
    <w:rsid w:val="009A2956"/>
    <w:rsid w:val="009C6134"/>
    <w:rsid w:val="00AD353D"/>
    <w:rsid w:val="00B7016E"/>
    <w:rsid w:val="00B84816"/>
    <w:rsid w:val="00BF76B6"/>
    <w:rsid w:val="00C06F2A"/>
    <w:rsid w:val="00C07254"/>
    <w:rsid w:val="00C214B2"/>
    <w:rsid w:val="00C64282"/>
    <w:rsid w:val="00C965CB"/>
    <w:rsid w:val="00CD1B26"/>
    <w:rsid w:val="00E072CF"/>
    <w:rsid w:val="00E64AFD"/>
    <w:rsid w:val="00E71235"/>
    <w:rsid w:val="00EA351A"/>
    <w:rsid w:val="00EB511F"/>
    <w:rsid w:val="00F4465A"/>
    <w:rsid w:val="00F55094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FD81"/>
  <w15:chartTrackingRefBased/>
  <w15:docId w15:val="{A9C4FEEA-3076-4EF6-8275-C1AA0FA4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27"/>
  </w:style>
  <w:style w:type="paragraph" w:styleId="Heading1">
    <w:name w:val="heading 1"/>
    <w:basedOn w:val="Normal"/>
    <w:next w:val="Normal"/>
    <w:link w:val="Heading1Char"/>
    <w:uiPriority w:val="9"/>
    <w:qFormat/>
    <w:rsid w:val="007F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Mark Drum</cp:lastModifiedBy>
  <cp:revision>39</cp:revision>
  <cp:lastPrinted>2026-06-24T17:02:00Z</cp:lastPrinted>
  <dcterms:created xsi:type="dcterms:W3CDTF">2026-06-24T16:07:00Z</dcterms:created>
  <dcterms:modified xsi:type="dcterms:W3CDTF">2026-06-24T17:02:00Z</dcterms:modified>
</cp:coreProperties>
</file>